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C7090D">
        <w:rPr>
          <w:rFonts w:ascii="Times New Roman" w:eastAsia="Times New Roman" w:hAnsi="Times New Roman" w:cs="Times New Roman"/>
          <w:b/>
          <w:bCs/>
          <w:color w:val="FF0000"/>
          <w:sz w:val="24"/>
          <w:szCs w:val="24"/>
          <w:lang w:val="sr-Latn-RS" w:eastAsia="sr-Latn-CS"/>
        </w:rPr>
        <w:t>26</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C7090D" w:rsidRPr="00C7090D">
              <w:rPr>
                <w:rFonts w:ascii="Times New Roman" w:hAnsi="Times New Roman" w:cs="Times New Roman"/>
                <w:sz w:val="20"/>
                <w:szCs w:val="20"/>
                <w:lang w:val="en-GB"/>
              </w:rPr>
              <w:t>Serbian language and language culture</w:t>
            </w:r>
          </w:p>
        </w:tc>
      </w:tr>
      <w:tr w:rsidR="00F97911" w:rsidRPr="00F11A61" w:rsidTr="004B60EE">
        <w:tc>
          <w:tcPr>
            <w:tcW w:w="9576" w:type="dxa"/>
            <w:gridSpan w:val="8"/>
          </w:tcPr>
          <w:p w:rsidR="00F97911" w:rsidRPr="00944F89" w:rsidRDefault="00F97911" w:rsidP="00C7090D">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C7090D">
              <w:rPr>
                <w:rFonts w:ascii="Times New Roman" w:hAnsi="Times New Roman" w:cs="Times New Roman"/>
                <w:sz w:val="20"/>
                <w:szCs w:val="20"/>
                <w:lang w:val="en-GB"/>
              </w:rPr>
              <w:t>Veljko</w:t>
            </w:r>
            <w:proofErr w:type="spellEnd"/>
            <w:r w:rsidR="00451A61">
              <w:rPr>
                <w:rFonts w:ascii="Times New Roman" w:hAnsi="Times New Roman" w:cs="Times New Roman"/>
                <w:sz w:val="20"/>
                <w:szCs w:val="20"/>
                <w:lang w:val="en-GB"/>
              </w:rPr>
              <w:t xml:space="preserve">, </w:t>
            </w:r>
            <w:proofErr w:type="spellStart"/>
            <w:r w:rsidR="00C7090D">
              <w:rPr>
                <w:rFonts w:ascii="Times New Roman" w:hAnsi="Times New Roman" w:cs="Times New Roman"/>
                <w:sz w:val="20"/>
                <w:szCs w:val="20"/>
                <w:lang w:val="en-GB"/>
              </w:rPr>
              <w:t>Brborić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1D5970" w:rsidRDefault="00787C4B" w:rsidP="006A5069">
            <w:pPr>
              <w:spacing w:before="120" w:after="120" w:line="240" w:lineRule="auto"/>
              <w:contextualSpacing/>
              <w:jc w:val="both"/>
              <w:rPr>
                <w:rFonts w:ascii="Times New Roman" w:hAnsi="Times New Roman" w:cs="Times New Roman"/>
                <w:sz w:val="20"/>
                <w:szCs w:val="20"/>
                <w:lang w:val="en-GB"/>
              </w:rPr>
            </w:pPr>
            <w:r w:rsidRPr="00787C4B">
              <w:rPr>
                <w:rFonts w:ascii="Times New Roman" w:hAnsi="Times New Roman" w:cs="Times New Roman"/>
                <w:sz w:val="20"/>
                <w:szCs w:val="20"/>
                <w:lang w:val="en-GB"/>
              </w:rPr>
              <w:t>Enabling students to use Serbian literary language and developing the awareness that the language culture should be fostered and promoted.</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1534ED" w:rsidRDefault="00351765" w:rsidP="001534ED">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351765">
              <w:rPr>
                <w:rFonts w:ascii="Times New Roman" w:eastAsia="Times New Roman" w:hAnsi="Times New Roman" w:cs="Times New Roman"/>
                <w:bCs/>
                <w:sz w:val="20"/>
                <w:szCs w:val="20"/>
                <w:lang w:val="sr-Latn-CS" w:eastAsia="sr-Latn-CS"/>
              </w:rPr>
              <w:t>Acquiring permanent and reliable knowledge of the Serbian language standard and language culture.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36A5"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C514BB" w:rsidRDefault="00C514BB"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E13985" w:rsidRDefault="00297F7B" w:rsidP="00E55529">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T</w:t>
            </w:r>
            <w:bookmarkStart w:id="0" w:name="_GoBack"/>
            <w:bookmarkEnd w:id="0"/>
            <w:r w:rsidR="00351765" w:rsidRPr="00351765">
              <w:rPr>
                <w:rFonts w:ascii="Times New Roman" w:hAnsi="Times New Roman" w:cs="Times New Roman"/>
                <w:sz w:val="20"/>
                <w:szCs w:val="20"/>
              </w:rPr>
              <w:t>he course is based on lectures and exercises in various linguistic areas: the history of Serbian literary language, phonetics and phonology, morphology with the creation of words, syntax and spelling, etc. Students will be able, during classes and exercises and through independent work, to fully manage the Serbian literary language, as well as to get acquainted with theoretical issues from all linguistic areas.</w:t>
            </w:r>
          </w:p>
          <w:p w:rsidR="00351765" w:rsidRPr="00E55529" w:rsidRDefault="00351765" w:rsidP="00E55529">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837DA7"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351765" w:rsidRPr="001D5970" w:rsidRDefault="00351765"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2B5F7B" w:rsidRDefault="00F97911" w:rsidP="001534ED">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 xml:space="preserve">Literature </w:t>
            </w:r>
          </w:p>
          <w:p w:rsidR="00351765" w:rsidRPr="00351765" w:rsidRDefault="00351765" w:rsidP="00351765">
            <w:pPr>
              <w:spacing w:after="0" w:line="240" w:lineRule="auto"/>
              <w:jc w:val="both"/>
              <w:rPr>
                <w:rFonts w:ascii="Times New Roman" w:eastAsia="Times New Roman" w:hAnsi="Times New Roman" w:cs="Times New Roman"/>
                <w:bCs/>
                <w:sz w:val="20"/>
                <w:szCs w:val="20"/>
                <w:lang w:val="sr-Latn-CS" w:eastAsia="sr-Latn-CS"/>
              </w:rPr>
            </w:pPr>
            <w:r w:rsidRPr="00351765">
              <w:rPr>
                <w:rFonts w:ascii="Times New Roman" w:eastAsia="Times New Roman" w:hAnsi="Times New Roman" w:cs="Times New Roman"/>
                <w:bCs/>
                <w:sz w:val="20"/>
                <w:szCs w:val="20"/>
                <w:lang w:val="sr-Latn-CS" w:eastAsia="sr-Latn-CS"/>
              </w:rPr>
              <w:t>1.</w:t>
            </w:r>
            <w:r>
              <w:rPr>
                <w:rFonts w:ascii="Times New Roman" w:eastAsia="Times New Roman" w:hAnsi="Times New Roman" w:cs="Times New Roman"/>
                <w:bCs/>
                <w:sz w:val="20"/>
                <w:szCs w:val="20"/>
                <w:lang w:val="sr-Latn-CS" w:eastAsia="sr-Latn-CS"/>
              </w:rPr>
              <w:t xml:space="preserve"> </w:t>
            </w:r>
            <w:r w:rsidRPr="00351765">
              <w:rPr>
                <w:rFonts w:ascii="Times New Roman" w:eastAsia="Times New Roman" w:hAnsi="Times New Roman" w:cs="Times New Roman"/>
                <w:bCs/>
                <w:sz w:val="20"/>
                <w:szCs w:val="20"/>
                <w:lang w:val="sr-Latn-CS" w:eastAsia="sr-Latn-CS"/>
              </w:rPr>
              <w:t>Српски језички приручник, 2004. Павле Ивић, Иван Клајн, Митар Пешикан, Бранислав Брборић</w:t>
            </w:r>
          </w:p>
          <w:p w:rsidR="00351765" w:rsidRPr="00351765" w:rsidRDefault="00351765" w:rsidP="00351765">
            <w:pPr>
              <w:spacing w:after="0"/>
              <w:jc w:val="both"/>
              <w:rPr>
                <w:rFonts w:ascii="Times New Roman" w:hAnsi="Times New Roman" w:cs="Times New Roman"/>
                <w:sz w:val="20"/>
                <w:szCs w:val="20"/>
                <w:lang w:val="sr-Latn-RS" w:eastAsia="sr-Latn-CS"/>
              </w:rPr>
            </w:pPr>
            <w:r w:rsidRPr="00351765">
              <w:rPr>
                <w:rFonts w:ascii="Times New Roman" w:hAnsi="Times New Roman" w:cs="Times New Roman"/>
                <w:sz w:val="20"/>
                <w:szCs w:val="20"/>
                <w:lang w:val="sr-Latn-RS" w:eastAsia="sr-Latn-CS"/>
              </w:rPr>
              <w:t>2. Граматика српског језика, 2010. Живојин Станојчић, Љубомир Поповић</w:t>
            </w:r>
          </w:p>
          <w:p w:rsidR="00351765" w:rsidRPr="00351765" w:rsidRDefault="00351765" w:rsidP="00351765">
            <w:pPr>
              <w:spacing w:after="0"/>
              <w:jc w:val="both"/>
              <w:rPr>
                <w:rFonts w:ascii="Times New Roman" w:hAnsi="Times New Roman" w:cs="Times New Roman"/>
                <w:sz w:val="20"/>
                <w:szCs w:val="20"/>
                <w:lang w:val="sr-Latn-RS" w:eastAsia="sr-Latn-CS"/>
              </w:rPr>
            </w:pPr>
            <w:r w:rsidRPr="00351765">
              <w:rPr>
                <w:rFonts w:ascii="Times New Roman" w:hAnsi="Times New Roman" w:cs="Times New Roman"/>
                <w:sz w:val="20"/>
                <w:szCs w:val="20"/>
                <w:lang w:val="sr-Latn-RS" w:eastAsia="sr-Latn-CS"/>
              </w:rPr>
              <w:t>3. Правопис српског језика, 2010. Митар Пешикан, Јован Јерковић, Мато Пижурица (ново допуњено измењено издање</w:t>
            </w:r>
            <w:r w:rsidR="00EB1D34">
              <w:rPr>
                <w:rFonts w:ascii="Times New Roman" w:hAnsi="Times New Roman" w:cs="Times New Roman"/>
                <w:sz w:val="20"/>
                <w:szCs w:val="20"/>
                <w:lang w:val="sr-Latn-RS" w:eastAsia="sr-Latn-CS"/>
              </w:rPr>
              <w:t>)</w:t>
            </w:r>
          </w:p>
          <w:p w:rsidR="00351765" w:rsidRPr="00351765" w:rsidRDefault="00351765" w:rsidP="00351765">
            <w:pPr>
              <w:spacing w:after="0"/>
              <w:jc w:val="both"/>
              <w:rPr>
                <w:rFonts w:ascii="Times New Roman" w:hAnsi="Times New Roman" w:cs="Times New Roman"/>
                <w:sz w:val="20"/>
                <w:szCs w:val="20"/>
                <w:lang w:val="sr-Latn-RS" w:eastAsia="sr-Latn-CS"/>
              </w:rPr>
            </w:pPr>
            <w:r w:rsidRPr="00351765">
              <w:rPr>
                <w:rFonts w:ascii="Times New Roman" w:hAnsi="Times New Roman" w:cs="Times New Roman"/>
                <w:sz w:val="20"/>
                <w:szCs w:val="20"/>
                <w:lang w:val="sr-Latn-RS" w:eastAsia="sr-Latn-CS"/>
              </w:rPr>
              <w:t>4. Лексикологија српског језика, 2010. Рајна Драгићевић</w:t>
            </w:r>
          </w:p>
          <w:p w:rsidR="00016989" w:rsidRPr="00351765" w:rsidRDefault="00351765" w:rsidP="00351765">
            <w:pPr>
              <w:spacing w:after="0"/>
              <w:jc w:val="both"/>
              <w:rPr>
                <w:b/>
                <w:lang w:val="sr-Latn-RS" w:eastAsia="sr-Latn-CS"/>
              </w:rPr>
            </w:pPr>
            <w:r w:rsidRPr="00351765">
              <w:rPr>
                <w:rFonts w:ascii="Times New Roman" w:hAnsi="Times New Roman" w:cs="Times New Roman"/>
                <w:sz w:val="20"/>
                <w:szCs w:val="20"/>
                <w:lang w:val="sr-Latn-RS" w:eastAsia="sr-Latn-CS"/>
              </w:rPr>
              <w:t xml:space="preserve">5. </w:t>
            </w:r>
            <w:r w:rsidRPr="006E2D85">
              <w:rPr>
                <w:rFonts w:ascii="Times New Roman" w:hAnsi="Times New Roman" w:cs="Times New Roman"/>
                <w:sz w:val="20"/>
                <w:szCs w:val="20"/>
                <w:lang w:val="sr-Latn-RS" w:eastAsia="sr-Latn-CS"/>
              </w:rPr>
              <w:t>Кратка историја српског књижевног језика, 2010. Александар Милановић</w:t>
            </w:r>
          </w:p>
        </w:tc>
      </w:tr>
      <w:tr w:rsidR="00F97911" w:rsidRPr="00F11A61" w:rsidTr="004B60EE">
        <w:tc>
          <w:tcPr>
            <w:tcW w:w="7998" w:type="dxa"/>
            <w:gridSpan w:val="6"/>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r w:rsidR="00351765">
              <w:rPr>
                <w:rFonts w:ascii="Times New Roman" w:eastAsia="Times New Roman" w:hAnsi="Times New Roman" w:cs="Times New Roman"/>
                <w:bCs/>
                <w:sz w:val="20"/>
                <w:szCs w:val="20"/>
                <w:lang w:val="sr-Latn-CS" w:eastAsia="sr-Latn-CS"/>
              </w:rPr>
              <w:t>1</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1D5970" w:rsidRPr="00351765" w:rsidRDefault="00351765"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351765">
              <w:rPr>
                <w:rStyle w:val="alt-edited"/>
                <w:rFonts w:ascii="Times New Roman" w:hAnsi="Times New Roman" w:cs="Times New Roman"/>
                <w:sz w:val="20"/>
                <w:szCs w:val="20"/>
              </w:rPr>
              <w:t>Lectures, exercises, presentations, interactive approach.</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351765"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9"/>
  </w:num>
  <w:num w:numId="3">
    <w:abstractNumId w:val="12"/>
  </w:num>
  <w:num w:numId="4">
    <w:abstractNumId w:val="10"/>
  </w:num>
  <w:num w:numId="5">
    <w:abstractNumId w:val="2"/>
  </w:num>
  <w:num w:numId="6">
    <w:abstractNumId w:val="3"/>
  </w:num>
  <w:num w:numId="7">
    <w:abstractNumId w:val="11"/>
  </w:num>
  <w:num w:numId="8">
    <w:abstractNumId w:val="5"/>
  </w:num>
  <w:num w:numId="9">
    <w:abstractNumId w:val="1"/>
  </w:num>
  <w:num w:numId="10">
    <w:abstractNumId w:val="7"/>
  </w:num>
  <w:num w:numId="11">
    <w:abstractNumId w:val="8"/>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B4BD7"/>
    <w:rsid w:val="001534ED"/>
    <w:rsid w:val="00154AB2"/>
    <w:rsid w:val="00164ECB"/>
    <w:rsid w:val="001D5970"/>
    <w:rsid w:val="001E1116"/>
    <w:rsid w:val="001E7DFE"/>
    <w:rsid w:val="00297F7B"/>
    <w:rsid w:val="002B5F7B"/>
    <w:rsid w:val="002D5478"/>
    <w:rsid w:val="00351765"/>
    <w:rsid w:val="0037140D"/>
    <w:rsid w:val="003A0811"/>
    <w:rsid w:val="003B2EDF"/>
    <w:rsid w:val="0041146A"/>
    <w:rsid w:val="00427C12"/>
    <w:rsid w:val="00432FA8"/>
    <w:rsid w:val="00441D43"/>
    <w:rsid w:val="00451A61"/>
    <w:rsid w:val="004549D3"/>
    <w:rsid w:val="0049211A"/>
    <w:rsid w:val="004B60EE"/>
    <w:rsid w:val="004C1265"/>
    <w:rsid w:val="0058228D"/>
    <w:rsid w:val="005D5841"/>
    <w:rsid w:val="006A5069"/>
    <w:rsid w:val="006B13D0"/>
    <w:rsid w:val="006D3364"/>
    <w:rsid w:val="006E2D85"/>
    <w:rsid w:val="00722886"/>
    <w:rsid w:val="0073257F"/>
    <w:rsid w:val="0075735C"/>
    <w:rsid w:val="00787C4B"/>
    <w:rsid w:val="007A58F9"/>
    <w:rsid w:val="00837DA7"/>
    <w:rsid w:val="008550E7"/>
    <w:rsid w:val="008972FC"/>
    <w:rsid w:val="008A36D8"/>
    <w:rsid w:val="008C35DF"/>
    <w:rsid w:val="0091226F"/>
    <w:rsid w:val="00935019"/>
    <w:rsid w:val="00942BF6"/>
    <w:rsid w:val="00944F89"/>
    <w:rsid w:val="009B7C80"/>
    <w:rsid w:val="00A00D9E"/>
    <w:rsid w:val="00AD6623"/>
    <w:rsid w:val="00AF7E61"/>
    <w:rsid w:val="00B81482"/>
    <w:rsid w:val="00BF23EE"/>
    <w:rsid w:val="00C00918"/>
    <w:rsid w:val="00C336A5"/>
    <w:rsid w:val="00C514BB"/>
    <w:rsid w:val="00C5651A"/>
    <w:rsid w:val="00C7090D"/>
    <w:rsid w:val="00CE1DA8"/>
    <w:rsid w:val="00D71280"/>
    <w:rsid w:val="00D7176C"/>
    <w:rsid w:val="00DF1603"/>
    <w:rsid w:val="00E13985"/>
    <w:rsid w:val="00E22148"/>
    <w:rsid w:val="00E55529"/>
    <w:rsid w:val="00EB1D34"/>
    <w:rsid w:val="00EC321A"/>
    <w:rsid w:val="00F0192F"/>
    <w:rsid w:val="00F11A61"/>
    <w:rsid w:val="00F73E04"/>
    <w:rsid w:val="00F97911"/>
    <w:rsid w:val="00FA1405"/>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67</cp:revision>
  <dcterms:created xsi:type="dcterms:W3CDTF">2018-01-17T15:57:00Z</dcterms:created>
  <dcterms:modified xsi:type="dcterms:W3CDTF">2018-01-19T09:38:00Z</dcterms:modified>
</cp:coreProperties>
</file>